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D18B" w14:textId="77777777" w:rsidR="00E01148" w:rsidRPr="003C290F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6E5D425" w:rsidR="00595B53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6A088AFF" w14:textId="77777777" w:rsidR="00AF4F29" w:rsidRPr="00637669" w:rsidRDefault="00AF4F29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528ACFF" w14:textId="7655805B" w:rsidR="003750C6" w:rsidRDefault="000B1F80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9C2E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CD2C007" w14:textId="582A0868" w:rsidR="00B1321E" w:rsidRPr="009C2E5A" w:rsidRDefault="000B1F80" w:rsidP="009C2E5A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1321E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A47CD" w:rsidRPr="00B1321E">
        <w:rPr>
          <w:rFonts w:ascii="Times New Roman" w:hAnsi="Times New Roman"/>
          <w:sz w:val="28"/>
          <w:szCs w:val="28"/>
        </w:rPr>
        <w:t>«</w:t>
      </w:r>
      <w:r w:rsidR="00B1321E" w:rsidRPr="00B1321E">
        <w:rPr>
          <w:rFonts w:ascii="Times New Roman" w:hAnsi="Times New Roman"/>
          <w:sz w:val="28"/>
          <w:szCs w:val="28"/>
        </w:rPr>
        <w:t>Послуги з виготовлення технічних  паспортів на об’єкти нерухом</w:t>
      </w:r>
      <w:r w:rsidR="009C2E5A">
        <w:rPr>
          <w:rFonts w:ascii="Times New Roman" w:hAnsi="Times New Roman"/>
          <w:sz w:val="28"/>
          <w:szCs w:val="28"/>
        </w:rPr>
        <w:t xml:space="preserve">ості для  </w:t>
      </w:r>
      <w:r w:rsidR="00B1321E" w:rsidRPr="00B1321E">
        <w:rPr>
          <w:rFonts w:ascii="Times New Roman" w:hAnsi="Times New Roman"/>
          <w:sz w:val="28"/>
          <w:szCs w:val="28"/>
        </w:rPr>
        <w:t xml:space="preserve">отримання документів на право власності за   ДК 021:2015 – 71240000-2  </w:t>
      </w:r>
      <w:r w:rsidR="00B1321E" w:rsidRPr="009C2E5A">
        <w:rPr>
          <w:rFonts w:ascii="Times New Roman" w:hAnsi="Times New Roman"/>
          <w:sz w:val="28"/>
          <w:szCs w:val="28"/>
        </w:rPr>
        <w:t xml:space="preserve"> « Архітектурні, інженерні та планувальні послуги»</w:t>
      </w:r>
      <w:r w:rsidR="009C2E5A">
        <w:rPr>
          <w:rFonts w:ascii="Times New Roman" w:hAnsi="Times New Roman"/>
          <w:sz w:val="28"/>
          <w:szCs w:val="28"/>
        </w:rPr>
        <w:t>.</w:t>
      </w:r>
    </w:p>
    <w:p w14:paraId="73AA0AC5" w14:textId="1B02134A" w:rsidR="003750C6" w:rsidRPr="00B1321E" w:rsidRDefault="000B1F80" w:rsidP="009C2E5A">
      <w:pPr>
        <w:pStyle w:val="a3"/>
        <w:numPr>
          <w:ilvl w:val="0"/>
          <w:numId w:val="1"/>
        </w:numPr>
        <w:spacing w:after="120" w:line="240" w:lineRule="auto"/>
        <w:ind w:left="2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1321E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B1321E">
        <w:rPr>
          <w:rFonts w:ascii="Times New Roman" w:hAnsi="Times New Roman"/>
          <w:sz w:val="24"/>
          <w:szCs w:val="24"/>
        </w:rPr>
        <w:t xml:space="preserve"> </w:t>
      </w:r>
      <w:r w:rsidR="00F70A34" w:rsidRPr="00F70A34">
        <w:rPr>
          <w:rFonts w:ascii="Arial" w:hAnsi="Arial" w:cs="Arial"/>
          <w:b/>
          <w:color w:val="333333"/>
          <w:shd w:val="clear" w:color="auto" w:fill="FFFFFF"/>
        </w:rPr>
        <w:t>UA-2024-10-14-013395-a</w:t>
      </w:r>
    </w:p>
    <w:p w14:paraId="6CEF83F0" w14:textId="77777777" w:rsidR="00B1321E" w:rsidRPr="00B1321E" w:rsidRDefault="00595B53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8B64B1D" w14:textId="5F916E9F" w:rsidR="00B1321E" w:rsidRPr="00B1321E" w:rsidRDefault="00B1321E" w:rsidP="00B1321E">
      <w:pPr>
        <w:pStyle w:val="a3"/>
        <w:tabs>
          <w:tab w:val="left" w:pos="851"/>
        </w:tabs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321E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д</w:t>
      </w:r>
      <w:r w:rsidRPr="00B1321E">
        <w:rPr>
          <w:rFonts w:ascii="Times New Roman" w:eastAsia="Arial Unicode MS" w:hAnsi="Times New Roman"/>
          <w:color w:val="000000"/>
          <w:sz w:val="28"/>
          <w:szCs w:val="28"/>
          <w:lang w:val="uk" w:eastAsia="uk-UA"/>
        </w:rPr>
        <w:t>ля можливості</w:t>
      </w:r>
      <w:r w:rsidRPr="00B1321E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 </w:t>
      </w:r>
      <w:r w:rsidRPr="00B1321E">
        <w:rPr>
          <w:rFonts w:ascii="Times New Roman" w:eastAsia="Arial Unicode MS" w:hAnsi="Times New Roman"/>
          <w:color w:val="000000"/>
          <w:sz w:val="28"/>
          <w:szCs w:val="28"/>
          <w:lang w:val="uk" w:eastAsia="uk-UA"/>
        </w:rPr>
        <w:t xml:space="preserve"> виготовлення технічних  паспортів на об’єкти нерухомості для отримання документів на право власності </w:t>
      </w:r>
      <w:r w:rsidRPr="00B1321E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та </w:t>
      </w:r>
      <w:r w:rsidRPr="00B1321E">
        <w:rPr>
          <w:rFonts w:ascii="Times New Roman" w:eastAsia="Arial Unicode MS" w:hAnsi="Times New Roman"/>
          <w:color w:val="000000"/>
          <w:sz w:val="28"/>
          <w:szCs w:val="28"/>
          <w:lang w:val="uk" w:eastAsia="uk-UA"/>
        </w:rPr>
        <w:t>функціонування центру</w:t>
      </w:r>
      <w:r w:rsidR="009C2E5A">
        <w:rPr>
          <w:rFonts w:ascii="Times New Roman" w:eastAsia="Arial Unicode MS" w:hAnsi="Times New Roman"/>
          <w:color w:val="000000"/>
          <w:sz w:val="28"/>
          <w:szCs w:val="28"/>
          <w:lang w:val="uk" w:eastAsia="uk-UA"/>
        </w:rPr>
        <w:t>.</w:t>
      </w:r>
    </w:p>
    <w:p w14:paraId="7D210313" w14:textId="0B85B811" w:rsidR="00E24347" w:rsidRPr="00CD23FE" w:rsidRDefault="008100D9" w:rsidP="00AF4F2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3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</w:t>
      </w:r>
      <w:r w:rsidR="00C81177" w:rsidRPr="00CD23FE">
        <w:rPr>
          <w:rFonts w:ascii="Times New Roman" w:eastAsia="Times New Roman" w:hAnsi="Times New Roman"/>
          <w:sz w:val="28"/>
          <w:szCs w:val="28"/>
          <w:lang w:eastAsia="ru-RU"/>
        </w:rPr>
        <w:t>розрахунку кошторису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DD6CEA" w:rsidRPr="00CD23F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4347" w:rsidRPr="00CD23FE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1D1FB539" w14:textId="77777777" w:rsidR="00B1321E" w:rsidRDefault="008100D9" w:rsidP="00B1321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284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23F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</w:t>
      </w:r>
      <w:r w:rsidR="00B1321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7FF69078" w14:textId="11BA7140" w:rsidR="00B12373" w:rsidRPr="00B1321E" w:rsidRDefault="00B1321E" w:rsidP="00B1321E">
      <w:pPr>
        <w:pStyle w:val="a3"/>
        <w:tabs>
          <w:tab w:val="left" w:pos="851"/>
        </w:tabs>
        <w:spacing w:after="120" w:line="240" w:lineRule="auto"/>
        <w:ind w:left="284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321E">
        <w:rPr>
          <w:rFonts w:ascii="Times New Roman" w:hAnsi="Times New Roman"/>
          <w:sz w:val="28"/>
          <w:szCs w:val="28"/>
        </w:rPr>
        <w:t xml:space="preserve"> </w:t>
      </w:r>
      <w:r w:rsidR="000A3FB3" w:rsidRPr="00B1321E">
        <w:rPr>
          <w:rFonts w:ascii="Times New Roman" w:hAnsi="Times New Roman"/>
          <w:sz w:val="28"/>
          <w:szCs w:val="28"/>
        </w:rPr>
        <w:t>Обґрунтуванням очікуваної вартості</w:t>
      </w:r>
      <w:r w:rsidRPr="00B1321E">
        <w:rPr>
          <w:rFonts w:ascii="Times New Roman" w:hAnsi="Times New Roman"/>
          <w:sz w:val="28"/>
          <w:szCs w:val="28"/>
          <w:lang w:val="uk"/>
        </w:rPr>
        <w:t xml:space="preserve"> закупівлі розрахована відповідно до </w:t>
      </w:r>
      <w:r w:rsidR="00083E7F">
        <w:rPr>
          <w:rFonts w:ascii="Times New Roman" w:hAnsi="Times New Roman"/>
          <w:sz w:val="28"/>
          <w:szCs w:val="28"/>
          <w:lang w:val="uk"/>
        </w:rPr>
        <w:t xml:space="preserve">примірної методики визначення очікуваної вартості предмета закупівлі (наказ від 18.02.2020 № 275) та </w:t>
      </w:r>
      <w:r w:rsidRPr="00B1321E">
        <w:rPr>
          <w:rFonts w:ascii="Times New Roman" w:hAnsi="Times New Roman"/>
          <w:sz w:val="28"/>
          <w:szCs w:val="28"/>
          <w:lang w:val="uk"/>
        </w:rPr>
        <w:t>моніторингу цін</w:t>
      </w:r>
      <w:r w:rsidR="00083E7F">
        <w:rPr>
          <w:rFonts w:ascii="Times New Roman" w:hAnsi="Times New Roman"/>
          <w:sz w:val="28"/>
          <w:szCs w:val="28"/>
        </w:rPr>
        <w:t xml:space="preserve"> в системі </w:t>
      </w:r>
      <w:proofErr w:type="spellStart"/>
      <w:r w:rsidR="00083E7F">
        <w:rPr>
          <w:rFonts w:ascii="Times New Roman" w:hAnsi="Times New Roman"/>
          <w:sz w:val="28"/>
          <w:szCs w:val="28"/>
          <w:lang w:val="en-US"/>
        </w:rPr>
        <w:t>prozorro</w:t>
      </w:r>
      <w:proofErr w:type="spellEnd"/>
      <w:r w:rsidRPr="00B1321E">
        <w:rPr>
          <w:rFonts w:ascii="Times New Roman" w:hAnsi="Times New Roman"/>
          <w:sz w:val="28"/>
          <w:szCs w:val="28"/>
        </w:rPr>
        <w:t xml:space="preserve"> за аналогічними </w:t>
      </w:r>
      <w:proofErr w:type="spellStart"/>
      <w:r w:rsidRPr="00B1321E">
        <w:rPr>
          <w:rFonts w:ascii="Times New Roman" w:hAnsi="Times New Roman"/>
          <w:sz w:val="28"/>
          <w:szCs w:val="28"/>
        </w:rPr>
        <w:t>закупівлями</w:t>
      </w:r>
      <w:proofErr w:type="spellEnd"/>
      <w:r w:rsidRPr="00B1321E">
        <w:rPr>
          <w:rFonts w:ascii="Times New Roman" w:hAnsi="Times New Roman"/>
          <w:sz w:val="28"/>
          <w:szCs w:val="28"/>
          <w:lang w:val="uk"/>
        </w:rPr>
        <w:t xml:space="preserve"> та </w:t>
      </w:r>
      <w:r w:rsidR="000A3FB3" w:rsidRPr="00B1321E">
        <w:rPr>
          <w:rFonts w:ascii="Times New Roman" w:hAnsi="Times New Roman"/>
          <w:sz w:val="28"/>
          <w:szCs w:val="28"/>
        </w:rPr>
        <w:t xml:space="preserve"> складає </w:t>
      </w:r>
      <w:r w:rsidR="00F70A34">
        <w:rPr>
          <w:rFonts w:ascii="Times New Roman" w:hAnsi="Times New Roman"/>
          <w:sz w:val="28"/>
          <w:szCs w:val="28"/>
        </w:rPr>
        <w:t>246 053</w:t>
      </w:r>
      <w:bookmarkStart w:id="0" w:name="_GoBack"/>
      <w:bookmarkEnd w:id="0"/>
      <w:r w:rsidR="0028000C" w:rsidRPr="00B1321E">
        <w:rPr>
          <w:rFonts w:ascii="Times New Roman" w:hAnsi="Times New Roman"/>
          <w:sz w:val="28"/>
          <w:szCs w:val="28"/>
        </w:rPr>
        <w:t>,00</w:t>
      </w:r>
      <w:r w:rsidR="000A3FB3" w:rsidRPr="00B1321E">
        <w:rPr>
          <w:rFonts w:ascii="Times New Roman" w:hAnsi="Times New Roman"/>
          <w:sz w:val="28"/>
          <w:szCs w:val="28"/>
        </w:rPr>
        <w:t xml:space="preserve"> грн.</w:t>
      </w:r>
      <w:r w:rsidR="003C290F" w:rsidRPr="00B1321E">
        <w:rPr>
          <w:rFonts w:ascii="Times New Roman" w:hAnsi="Times New Roman"/>
          <w:sz w:val="28"/>
          <w:szCs w:val="28"/>
        </w:rPr>
        <w:t xml:space="preserve"> </w:t>
      </w:r>
    </w:p>
    <w:sectPr w:rsidR="00B12373" w:rsidRPr="00B1321E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A6A"/>
    <w:multiLevelType w:val="multilevel"/>
    <w:tmpl w:val="A4748A1E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1531"/>
    <w:rsid w:val="000210D2"/>
    <w:rsid w:val="00047D67"/>
    <w:rsid w:val="00065AB1"/>
    <w:rsid w:val="00083E7F"/>
    <w:rsid w:val="000A3FB3"/>
    <w:rsid w:val="000A4DBA"/>
    <w:rsid w:val="000B1873"/>
    <w:rsid w:val="000B1F80"/>
    <w:rsid w:val="000C58C4"/>
    <w:rsid w:val="000D292C"/>
    <w:rsid w:val="000D38E7"/>
    <w:rsid w:val="000D4B6A"/>
    <w:rsid w:val="000D770C"/>
    <w:rsid w:val="001562B0"/>
    <w:rsid w:val="001A331E"/>
    <w:rsid w:val="0028000C"/>
    <w:rsid w:val="00297614"/>
    <w:rsid w:val="002C40DC"/>
    <w:rsid w:val="00370C4C"/>
    <w:rsid w:val="003750C6"/>
    <w:rsid w:val="00395056"/>
    <w:rsid w:val="003C290F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5A420D"/>
    <w:rsid w:val="005F04A4"/>
    <w:rsid w:val="006124A8"/>
    <w:rsid w:val="00637669"/>
    <w:rsid w:val="006770A5"/>
    <w:rsid w:val="006A1BE5"/>
    <w:rsid w:val="006A253B"/>
    <w:rsid w:val="006A35EE"/>
    <w:rsid w:val="00707281"/>
    <w:rsid w:val="00751720"/>
    <w:rsid w:val="00777EA9"/>
    <w:rsid w:val="007910B0"/>
    <w:rsid w:val="00794660"/>
    <w:rsid w:val="007D4A6B"/>
    <w:rsid w:val="007E5AFC"/>
    <w:rsid w:val="00804937"/>
    <w:rsid w:val="008100D9"/>
    <w:rsid w:val="00877033"/>
    <w:rsid w:val="008B26F8"/>
    <w:rsid w:val="008F3DB4"/>
    <w:rsid w:val="00903877"/>
    <w:rsid w:val="009437F0"/>
    <w:rsid w:val="00952860"/>
    <w:rsid w:val="00955EF1"/>
    <w:rsid w:val="0096680D"/>
    <w:rsid w:val="00967420"/>
    <w:rsid w:val="009C172B"/>
    <w:rsid w:val="009C2E5A"/>
    <w:rsid w:val="00A07591"/>
    <w:rsid w:val="00A14BB3"/>
    <w:rsid w:val="00A25327"/>
    <w:rsid w:val="00A83726"/>
    <w:rsid w:val="00A94730"/>
    <w:rsid w:val="00AC5484"/>
    <w:rsid w:val="00AF4F29"/>
    <w:rsid w:val="00B12373"/>
    <w:rsid w:val="00B1321E"/>
    <w:rsid w:val="00B6060F"/>
    <w:rsid w:val="00B92BB7"/>
    <w:rsid w:val="00BF43F8"/>
    <w:rsid w:val="00C43DC8"/>
    <w:rsid w:val="00C81177"/>
    <w:rsid w:val="00C819C9"/>
    <w:rsid w:val="00C82757"/>
    <w:rsid w:val="00CA47CD"/>
    <w:rsid w:val="00CB42EE"/>
    <w:rsid w:val="00CD23FE"/>
    <w:rsid w:val="00D417A2"/>
    <w:rsid w:val="00D43543"/>
    <w:rsid w:val="00DD6CEA"/>
    <w:rsid w:val="00E01148"/>
    <w:rsid w:val="00E24347"/>
    <w:rsid w:val="00E30408"/>
    <w:rsid w:val="00E32F23"/>
    <w:rsid w:val="00E338E6"/>
    <w:rsid w:val="00E33FD8"/>
    <w:rsid w:val="00E71482"/>
    <w:rsid w:val="00EC2B79"/>
    <w:rsid w:val="00F70A34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352BA893-EEB8-49CC-8F7C-27A9D2E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8744-AE08-474E-9547-C956C9C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6</cp:revision>
  <cp:lastPrinted>2021-07-16T08:45:00Z</cp:lastPrinted>
  <dcterms:created xsi:type="dcterms:W3CDTF">2024-09-16T12:03:00Z</dcterms:created>
  <dcterms:modified xsi:type="dcterms:W3CDTF">2024-10-14T13:58:00Z</dcterms:modified>
</cp:coreProperties>
</file>